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842"/>
        <w:gridCol w:w="1043"/>
        <w:gridCol w:w="5403"/>
        <w:gridCol w:w="1612"/>
      </w:tblGrid>
      <w:tr w:rsidR="00510C8B">
        <w:trPr>
          <w:cantSplit/>
          <w:trHeight w:val="1250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10C8B" w:rsidRDefault="001A5F21">
            <w:pPr>
              <w:spacing w:after="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4555" cy="78676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Pimpri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</w:rPr>
              <w:t xml:space="preserve"> Education Trust’s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Pimpri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College of Engineering &amp; Research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Ravet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, Pune</w:t>
            </w:r>
          </w:p>
        </w:tc>
      </w:tr>
      <w:tr w:rsidR="00510C8B">
        <w:trPr>
          <w:cantSplit/>
          <w:trHeight w:val="458"/>
        </w:trPr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Academic Year: </w:t>
            </w:r>
            <w:r>
              <w:rPr>
                <w:rFonts w:ascii="Times New Roman" w:hAnsi="Times New Roman"/>
                <w:sz w:val="24"/>
                <w:szCs w:val="24"/>
              </w:rPr>
              <w:t>2019 - 20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FB61D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SPOS</w:t>
            </w:r>
            <w:r w:rsidR="001A5F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Assignment 1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1A5F21">
            <w:pPr>
              <w:spacing w:after="0" w:line="240" w:lineRule="auto"/>
              <w:ind w:right="-33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FB61D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510C8B" w:rsidRDefault="001A5F21" w:rsidP="00FB61D7">
      <w:pPr>
        <w:spacing w:after="0" w:line="240" w:lineRule="auto"/>
        <w:ind w:left="6480" w:right="-330" w:firstLine="720"/>
      </w:pPr>
      <w:r>
        <w:rPr>
          <w:rFonts w:ascii="Times New Roman" w:hAnsi="Times New Roman"/>
          <w:b/>
          <w:sz w:val="24"/>
          <w:szCs w:val="24"/>
        </w:rPr>
        <w:t>Date      :  14/</w:t>
      </w:r>
      <w:r w:rsidR="00FB61D7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/2019                                    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sz w:val="24"/>
          <w:szCs w:val="24"/>
        </w:rPr>
        <w:t xml:space="preserve">Department:  Computer Engineering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11444" w:type="dxa"/>
        <w:jc w:val="center"/>
        <w:tblLook w:val="0000" w:firstRow="0" w:lastRow="0" w:firstColumn="0" w:lastColumn="0" w:noHBand="0" w:noVBand="0"/>
      </w:tblPr>
      <w:tblGrid>
        <w:gridCol w:w="6571"/>
        <w:gridCol w:w="4873"/>
      </w:tblGrid>
      <w:tr w:rsidR="00510C8B">
        <w:trPr>
          <w:cantSplit/>
          <w:trHeight w:val="405"/>
          <w:jc w:val="center"/>
        </w:trPr>
        <w:tc>
          <w:tcPr>
            <w:tcW w:w="6570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Year and  Div.: TE</w:t>
            </w:r>
          </w:p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Maximum Marks: 10</w:t>
            </w:r>
          </w:p>
        </w:tc>
        <w:tc>
          <w:tcPr>
            <w:tcW w:w="4873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1A5F21">
              <w:rPr>
                <w:rFonts w:ascii="Times New Roman" w:hAnsi="Times New Roman"/>
                <w:b/>
              </w:rPr>
              <w:t>Date:   26</w:t>
            </w:r>
            <w:r w:rsidR="001A5F21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BF72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5F21">
              <w:rPr>
                <w:rFonts w:ascii="Times New Roman" w:hAnsi="Times New Roman"/>
                <w:b/>
                <w:sz w:val="24"/>
                <w:szCs w:val="24"/>
              </w:rPr>
              <w:t>/2019</w:t>
            </w:r>
          </w:p>
          <w:p w:rsidR="00510C8B" w:rsidRDefault="00510C8B" w:rsidP="00FB61D7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0C8B">
        <w:trPr>
          <w:cantSplit/>
          <w:jc w:val="center"/>
        </w:trPr>
        <w:tc>
          <w:tcPr>
            <w:tcW w:w="6570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          </w:t>
            </w:r>
            <w:r w:rsidR="001A5F21">
              <w:rPr>
                <w:rFonts w:ascii="Times New Roman" w:hAnsi="Times New Roman"/>
                <w:b/>
              </w:rPr>
              <w:t>Subject:</w:t>
            </w:r>
            <w:r>
              <w:rPr>
                <w:rFonts w:ascii="Times New Roman" w:hAnsi="Times New Roman"/>
                <w:b/>
              </w:rPr>
              <w:t xml:space="preserve">      System Programming &amp; Operating System</w:t>
            </w:r>
            <w:r w:rsidR="001A5F21">
              <w:rPr>
                <w:rFonts w:ascii="Times New Roman" w:hAnsi="Times New Roman"/>
                <w:b/>
              </w:rPr>
              <w:t>(3102</w:t>
            </w:r>
            <w:r>
              <w:rPr>
                <w:rFonts w:ascii="Times New Roman" w:hAnsi="Times New Roman"/>
                <w:b/>
              </w:rPr>
              <w:t>51</w:t>
            </w:r>
            <w:r w:rsidR="001A5F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  <w:p w:rsidR="00510C8B" w:rsidRDefault="00510C8B" w:rsidP="00FB61D7">
            <w:pPr>
              <w:spacing w:after="0" w:line="100" w:lineRule="atLeast"/>
              <w:jc w:val="center"/>
            </w:pPr>
          </w:p>
        </w:tc>
        <w:tc>
          <w:tcPr>
            <w:tcW w:w="4873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                 Date of Submission: 14</w:t>
            </w:r>
            <w:r w:rsidR="001A5F2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</w:t>
            </w:r>
            <w:r w:rsidR="001A5F21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902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7469"/>
        <w:gridCol w:w="927"/>
      </w:tblGrid>
      <w:tr w:rsidR="00510C8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1A5F21">
            <w:pPr>
              <w:pStyle w:val="TableContents"/>
            </w:pPr>
            <w:r>
              <w:t>Q.1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>
            <w:pPr>
              <w:pStyle w:val="TableContents"/>
            </w:pPr>
            <w:r>
              <w:t>Explain Pass-I assembler and data structure used in it in detail.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>
            <w:pPr>
              <w:pStyle w:val="TableContents"/>
            </w:pPr>
            <w:r>
              <w:t>C311.1</w:t>
            </w:r>
          </w:p>
        </w:tc>
      </w:tr>
      <w:tr w:rsidR="00510C8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1A5F21">
            <w:pPr>
              <w:pStyle w:val="TableContents"/>
            </w:pPr>
            <w:r>
              <w:t>Q.2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 w:rsidP="00FB61D7">
            <w:pPr>
              <w:pStyle w:val="TableContents"/>
            </w:pPr>
            <w:r>
              <w:t>Illustrate Toy Compiler front end &amp; back End with diagram.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>
            <w:pPr>
              <w:pStyle w:val="TableContents"/>
            </w:pPr>
            <w:r>
              <w:t>C311.1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S.A.Koparde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B61D7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</w:rPr>
        <w:t>Dr.A.A.Chaugule</w:t>
      </w:r>
      <w:proofErr w:type="spellEnd"/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bCs/>
          <w:sz w:val="24"/>
          <w:szCs w:val="24"/>
        </w:rPr>
        <w:t xml:space="preserve">Subject In-charge                                                                                          HOD (COMP)   </w:t>
      </w:r>
    </w:p>
    <w:sectPr w:rsidR="00510C8B" w:rsidSect="00510C8B">
      <w:pgSz w:w="11906" w:h="16838"/>
      <w:pgMar w:top="63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B"/>
    <w:rsid w:val="001A5F21"/>
    <w:rsid w:val="00510C8B"/>
    <w:rsid w:val="007F0F50"/>
    <w:rsid w:val="00821BDD"/>
    <w:rsid w:val="00BF72B9"/>
    <w:rsid w:val="00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32B-40BA-4539-ADC0-857E72AB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A59"/>
    <w:pPr>
      <w:suppressAutoHyphens/>
      <w:spacing w:after="200" w:line="276" w:lineRule="auto"/>
    </w:pPr>
    <w:rPr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2A59"/>
    <w:rPr>
      <w:rFonts w:ascii="Tahoma" w:hAnsi="Tahoma" w:cs="Tahoma"/>
      <w:sz w:val="16"/>
      <w:szCs w:val="16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DD0B4D"/>
    <w:rPr>
      <w:color w:val="0000FF"/>
      <w:u w:val="single"/>
    </w:rPr>
  </w:style>
  <w:style w:type="character" w:customStyle="1" w:styleId="NumberingSymbols">
    <w:name w:val="Numbering Symbols"/>
    <w:qFormat/>
    <w:rsid w:val="00510C8B"/>
  </w:style>
  <w:style w:type="paragraph" w:customStyle="1" w:styleId="Heading">
    <w:name w:val="Heading"/>
    <w:basedOn w:val="Normal"/>
    <w:next w:val="BodyText1"/>
    <w:qFormat/>
    <w:rsid w:val="00AB449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BodyText1">
    <w:name w:val="Body Text1"/>
    <w:basedOn w:val="Normal"/>
    <w:rsid w:val="00AB4492"/>
    <w:pPr>
      <w:spacing w:after="140" w:line="288" w:lineRule="auto"/>
    </w:pPr>
  </w:style>
  <w:style w:type="paragraph" w:styleId="List">
    <w:name w:val="List"/>
    <w:basedOn w:val="BodyText1"/>
    <w:rsid w:val="00AB4492"/>
    <w:rPr>
      <w:rFonts w:cs="FreeSans"/>
    </w:rPr>
  </w:style>
  <w:style w:type="paragraph" w:styleId="Caption">
    <w:name w:val="caption"/>
    <w:basedOn w:val="Normal"/>
    <w:qFormat/>
    <w:rsid w:val="00AB44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4492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2A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10C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2</cp:revision>
  <cp:lastPrinted>2020-01-09T04:30:00Z</cp:lastPrinted>
  <dcterms:created xsi:type="dcterms:W3CDTF">2020-04-02T13:19:00Z</dcterms:created>
  <dcterms:modified xsi:type="dcterms:W3CDTF">2020-04-02T13:19:00Z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